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ГРУБА ЗІНАЇДА МИКОЛАЇВНА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ФІНАНСОВЕ УПРАВЛІННЯ ХОТІНСЬКОЇ СЕЛИЩНОЇ РАДИ СУМСЬКОГО РАЙОНУ СУМСЬКОЇ ОБЛАСТІ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Груба Василь Олексійович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чоловік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Груба Олесій Васильович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Суми, Район населеного пункту: Сумський, Назва області: Сумська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42,00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Суми, Район населеного пункту: Сумський, Назва області: Сумська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22.03.2019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42,00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466 872,00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06.12.2018 № 335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ГРУБА ЗІНАЇДА МИКОЛАЇВНА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Груба Василь Олексійович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Груба Олесій Васильович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Білопілля, Район населеного пункту: Сумський, Назва області: Сумська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26.09.2002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66,80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30 412,00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86 038,40</w:t>
            </w:r>
          </w:p>
          <w:p>
            <w:pPr/>
            <w:r>
              <w:rPr>
                <w:sz w:val="24"/>
                <w:szCs w:val="24"/>
              </w:rPr>
              <w:t xml:space="preserve">Джерело: Інформаційний лист від 01.04.2002 </w:t>
            </w:r>
            <w:hyperlink r:id="rId8" w:history="1">
              <w:r>
                <w:rPr>
                  <w:color w:val="0000ff"/>
                  <w:sz w:val="24"/>
                  <w:szCs w:val="24"/>
                </w:rPr>
                <w:t xml:space="preserve">"Опосередкована вартість спорудження житла в розрахунку на один квадратний метр по регіонах України станом на 1 квітня 2002 року"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ГРУБА ЗІНАЇДА МИКОЛАЇВНА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селище міського типу Хотінь, Район населеного пункту: Сумський, Назва області: Сумська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26.11.1997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ГРУБА ЗІНАЇДА МИКОЛАЇВНА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селище міського типу Хотінь, Район населеного пункту: Сумський, Назва області: Сумська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26.11.1997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3 183,00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ГРУБА ЗІНАЇДА МИКОЛАЇВНА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селище міського типу Хотінь, Район населеного пункту: Сумський, Назва області: Сумська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26.06.2000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34 218,00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ГРУБА ЗІНАЇДА МИКОЛАЇВНА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селище міського типу Хотінь, Район населеного пункту: Сумський, Назва області: Сумська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26.06.2000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6 721,00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ГРУБА ЗІНАЇДА МИКОЛАЇВНА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селище міського типу Хотінь, Район населеного пункту: Сумський, Назва області: Сумська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12.03.1992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18 000,00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ГРУБА ЗІНАЇДА МИКОЛАЇВНА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селище міського типу Хотінь, Район населеного пункту: Сумський, Назва області: Сумська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26.06.2000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40 940,00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ГРУБА ЗІНАЇДА МИКОЛАЇВНА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(2016-2018)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селище міського типу Хотінь, Район населеного пункту: Сумський, Назва області: Сумська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26.11.1997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3 700,00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ГРУБА ЗІНАЇДА МИКОЛАЇВНА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селище міського типу Хотінь, Район населеного пункту: Сумський, Назва області: Сумська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26.09.2002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66,80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30 412,00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86 038,40</w:t>
            </w:r>
          </w:p>
          <w:p>
            <w:pPr/>
            <w:r>
              <w:rPr>
                <w:sz w:val="24"/>
                <w:szCs w:val="24"/>
              </w:rPr>
              <w:t xml:space="preserve">Джерело: Інформаційний лист від 01.04.2002 </w:t>
            </w:r>
            <w:hyperlink r:id="rId8" w:history="1">
              <w:r>
                <w:rPr>
                  <w:color w:val="0000ff"/>
                  <w:sz w:val="24"/>
                  <w:szCs w:val="24"/>
                </w:rPr>
                <w:t xml:space="preserve">"Опосередкована вартість спорудження житла в розрахунку на один квадратний метр по регіонах України станом на 1 квітня 2002 року"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ГРУБА ЗІНАЇДА МИКОЛАЇВНА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(2016-2024)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ГРУБА ЗІНАЇДА МИКОЛАЇВНА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Груба Василь Олексійович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Груба Олесій Васильович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ГРУБА ЗІНАЇДА МИКОЛАЇВНА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Груба Василь Олексійович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Груба Олесій Васильович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60 824,00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-60 824,00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60 824,00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-60 824,00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60 824,00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-60 824,00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60 824,00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-60 824,00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60 824,00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-60 824,00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60 824,00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-60 824,00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60 824,00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-60 824,00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60 824,00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-60 824,00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60 824,00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-60 824,00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60 824,00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-60 824,00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60 824,00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-60 824,00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60 824,00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-60 824,00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60 824,00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-60 824,00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60 824,00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-60 824,00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60 569,00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86 394,00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-25 825,00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149 190,00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110 292,00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38 898,00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180 965,00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136 560,00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44 405,00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224 876,00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157 530,00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67 346,00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244 196,00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166 134,00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78 062,00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245 688,00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199 134,00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46 554,00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289 025,00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199 134,00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89 891,00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320 180,00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199 134,00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121 046,00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396 446,00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199 134,00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197 312,00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583 893,00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199 134,00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384 759,00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E9EAA314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N048510" TargetMode="External"/><Relationship Id="rId8" Type="http://schemas.openxmlformats.org/officeDocument/2006/relationships/hyperlink" Target="https://online.budstandart.com/ua/catalog/doc-page.html?id_doc=59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2026-08-29T22:44:54+00:00</dcterms:created>
  <dcterms:modified xsi:type="dcterms:W3CDTF">2026-08-29T22:44:54+00:00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