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Козловська Тетяна Сергіївна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ГОЛОВНЕ УПРАВЛІННЯ ПЕНСІЙНОГО ФОНДУ УКРАЇНИ В КІРОВОГРАДСЬКІЙ ОБЛАСТІ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Гіль Давид Євгенійович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син 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2018, 2021-2025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Козловський Сергій Валерійович </w:t>
            </w:r>
          </w:p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>
            <w:pPr>
              <w:jc w:val="center"/>
            </w:pPr>
            <w:r>
              <w:rPr>
                <w:sz w:val="24"/>
                <w:szCs w:val="24"/>
              </w:rPr>
              <w:t xml:space="preserve">квартира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міського типу Нове, Район населеного пункту: Кропивницький, Назва області: Кіровоградська</w:t>
            </w:r>
          </w:p>
          <w:p>
            <w:pPr/>
            <w:r>
              <w:rPr>
                <w:sz w:val="24"/>
                <w:szCs w:val="24"/>
              </w:rPr>
              <w:t xml:space="preserve">Період: 2025</w:t>
            </w:r>
          </w:p>
          <w:p>
            <w:pPr/>
            <w:r>
              <w:rPr>
                <w:sz w:val="24"/>
                <w:szCs w:val="24"/>
              </w:rPr>
              <w:t xml:space="preserve">Вартість: 15 366,00</w:t>
            </w:r>
          </w:p>
          <w:p>
            <w:pPr/>
            <w:r>
              <w:rPr>
                <w:sz w:val="24"/>
                <w:szCs w:val="24"/>
              </w:rPr>
              <w:t xml:space="preserve">Кількість: 44,70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Квартира</w:t>
            </w:r>
          </w:p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селище міського типу Нове, Район населеного пункту: Кропивницький, Назва області: Кіровоградська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17.05.2004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44,70 кв. м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15 366,00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Тип вартості: Опосередкована вартість спорудження житла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Вартість: 62 982,30</w:t>
            </w:r>
          </w:p>
          <w:p>
            <w:pPr/>
            <w:r>
              <w:rPr>
                <w:sz w:val="24"/>
                <w:szCs w:val="24"/>
              </w:rPr>
              <w:t xml:space="preserve">Джерело: Лист від 13.01.2004 № 7/8-20 </w:t>
            </w:r>
            <w:hyperlink r:id="rId7" w:history="1">
              <w:r>
                <w:rPr>
                  <w:color w:val="0000ff"/>
                  <w:sz w:val="24"/>
                  <w:szCs w:val="24"/>
                </w:rPr>
                <w:t xml:space="preserve">"Про інформацію щодо опосередкованої вартості спорудження житла по регіонах України"</w:t>
              </w:r>
            </w:hyperlink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Козловська Тетяна Сергіївна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Гіль Давид Євгенійович  (син)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інше право користування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Козловський Сергій Валерійович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Козловська Тетяна Сергіївна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Гіль Давид Євгенійович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Козловський Сергій Валерійович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Козловська Тетяна Сергіївна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Гіль Давид Євгенійович  (син)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Козловський Сергій Валерійович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88 772,00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137 758,00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-48 986,00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88 772,00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137 758,00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-48 986,00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88 772,00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137 758,00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-48 986,00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180 285,00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203 340,00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-23 055,00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174 052,00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203 340,00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-29 288,00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217 906,00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203 340,00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14 566,00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262 983,00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203 340,00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59 643,00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432 612,00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203 340,00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229 272,00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1884D286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zakon-pro.ligazakon.net/document/FIN76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2026-08-29T21:45:54+00:00</dcterms:created>
  <dcterms:modified xsi:type="dcterms:W3CDTF">2026-08-29T21:45:54+00:00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