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ЛАБЕЦЬКА ІННА ГРИГОРІВНА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ПОКРОВСЬКОЇ СЕЛИЩНОЇ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Лабецький Артем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Лабецька Альбіна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Лабецький Сергій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ЛАБЕЦКАЯ ИННА ГРИГОРЬЕВНА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55,20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2022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20 000,00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FUSION, Рік випуску: 2004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Добропасове,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20 000,00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1 500,00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Добропасове,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Романки,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Водяне, Район населеного пункту: Покровський,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274 564,80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27.07.2012 № 387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FUSION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ЗАЗ11057 таврія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13.07.2004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Лабецька Альбіна Сергіївна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Артем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ЛАБЕЦЬКА ІННА ГРИГОРІВНА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110 070,00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-112 026,00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279 548,00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-143 853,00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216 618,00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337 588,00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-120 970,00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254 545,00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417 332,00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-162 787,00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480 207,00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443 032,00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37 175,00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467 751,00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-94 981,00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188 184,00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-374 548,00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261 924,00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-300 808,00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295 908,00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-266 824,00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381 218,00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-181 514,00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CCFE89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